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BD" w:rsidRDefault="005121BD" w:rsidP="005121BD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5121BD" w:rsidRPr="005A2E77" w:rsidRDefault="005121BD" w:rsidP="005121BD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08.02.05 Строительство и эксплуатация автомобильных дорог и аэродромов на 01.07.2022 г.</w:t>
      </w:r>
    </w:p>
    <w:p w:rsidR="005121BD" w:rsidRPr="001977CE" w:rsidRDefault="005121BD" w:rsidP="005121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5121BD" w:rsidRPr="001977CE" w:rsidRDefault="005121BD" w:rsidP="005121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5121BD" w:rsidRPr="001977CE" w:rsidRDefault="005121BD" w:rsidP="005121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5121BD" w:rsidRDefault="005121BD" w:rsidP="005121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97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21BD" w:rsidRDefault="005121BD" w:rsidP="005121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1BD" w:rsidRPr="008D374A" w:rsidRDefault="005121BD" w:rsidP="005121B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5121BD" w:rsidRPr="00A16D25" w:rsidRDefault="005121BD" w:rsidP="005121B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16D25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«Спецуправление дорожных работ»</w:t>
      </w:r>
    </w:p>
    <w:p w:rsidR="005121BD" w:rsidRPr="00A16D25" w:rsidRDefault="005121BD" w:rsidP="005121B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16D25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«СТАВТРАНСДОРСТРОЙ»</w:t>
      </w:r>
    </w:p>
    <w:p w:rsidR="005121BD" w:rsidRPr="00CB5EFD" w:rsidRDefault="005121BD" w:rsidP="005121B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B5EFD">
        <w:rPr>
          <w:rFonts w:eastAsia="Calibri"/>
          <w:color w:val="000000"/>
          <w:kern w:val="24"/>
          <w:sz w:val="28"/>
          <w:szCs w:val="28"/>
        </w:rPr>
        <w:t>Шпаковский</w:t>
      </w:r>
      <w:proofErr w:type="spellEnd"/>
      <w:r w:rsidRPr="00CB5EFD">
        <w:rPr>
          <w:rFonts w:eastAsia="Calibri"/>
          <w:color w:val="000000"/>
          <w:kern w:val="24"/>
          <w:sz w:val="28"/>
          <w:szCs w:val="28"/>
        </w:rPr>
        <w:t xml:space="preserve"> филиал ГБУ СК «</w:t>
      </w:r>
      <w:proofErr w:type="spellStart"/>
      <w:r w:rsidRPr="00CB5EFD">
        <w:rPr>
          <w:rFonts w:eastAsia="Calibri"/>
          <w:color w:val="000000"/>
          <w:kern w:val="24"/>
          <w:sz w:val="28"/>
          <w:szCs w:val="28"/>
        </w:rPr>
        <w:t>Стававтодор</w:t>
      </w:r>
      <w:proofErr w:type="spellEnd"/>
      <w:r w:rsidRPr="00CB5EFD">
        <w:rPr>
          <w:rFonts w:eastAsia="Calibri"/>
          <w:color w:val="000000"/>
          <w:kern w:val="24"/>
          <w:sz w:val="28"/>
          <w:szCs w:val="28"/>
        </w:rPr>
        <w:t>»</w:t>
      </w:r>
    </w:p>
    <w:p w:rsidR="005121BD" w:rsidRPr="00142A1B" w:rsidRDefault="005121BD" w:rsidP="005121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1BD" w:rsidRDefault="005121BD" w:rsidP="005121B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5121BD" w:rsidRDefault="005121BD" w:rsidP="005121BD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121BD" w:rsidRPr="00FB7013" w:rsidRDefault="005121BD" w:rsidP="005121BD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F8D1E4" wp14:editId="37990573">
            <wp:extent cx="5657850" cy="2857500"/>
            <wp:effectExtent l="0" t="0" r="0" b="0"/>
            <wp:docPr id="76" name="Диаграмма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121BD" w:rsidRDefault="005121BD" w:rsidP="005121BD">
      <w:pPr>
        <w:jc w:val="both"/>
        <w:rPr>
          <w:rFonts w:ascii="Times New Roman" w:hAnsi="Times New Roman" w:cs="Times New Roman"/>
          <w:b/>
          <w:sz w:val="28"/>
        </w:rPr>
      </w:pP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5121BD" w:rsidRPr="009B5905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0472DCBB" wp14:editId="458A9E24">
            <wp:extent cx="5492115" cy="2609215"/>
            <wp:effectExtent l="0" t="0" r="13335" b="635"/>
            <wp:docPr id="77" name="Диаграмма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Pr="00CE119C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5121BD" w:rsidRDefault="005121BD" w:rsidP="005121BD">
      <w:r>
        <w:rPr>
          <w:noProof/>
          <w:lang w:eastAsia="ru-RU"/>
        </w:rPr>
        <w:drawing>
          <wp:inline distT="0" distB="0" distL="0" distR="0" wp14:anchorId="71E1AB5C" wp14:editId="7977D1EB">
            <wp:extent cx="5492115" cy="2609215"/>
            <wp:effectExtent l="0" t="0" r="13335" b="635"/>
            <wp:docPr id="78" name="Диаграмма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121BD" w:rsidRDefault="005121BD" w:rsidP="005121BD">
      <w:pPr>
        <w:jc w:val="both"/>
        <w:rPr>
          <w:rFonts w:ascii="Times New Roman" w:hAnsi="Times New Roman" w:cs="Times New Roman"/>
          <w:b/>
          <w:sz w:val="28"/>
        </w:rPr>
      </w:pP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Pr="00CE119C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5121BD" w:rsidRDefault="005121BD" w:rsidP="005121BD">
      <w:r>
        <w:rPr>
          <w:noProof/>
          <w:lang w:eastAsia="ru-RU"/>
        </w:rPr>
        <w:drawing>
          <wp:inline distT="0" distB="0" distL="0" distR="0" wp14:anchorId="04BD1AFD" wp14:editId="65C0FDB3">
            <wp:extent cx="5492115" cy="2609215"/>
            <wp:effectExtent l="0" t="0" r="13335" b="635"/>
            <wp:docPr id="79" name="Диаграмма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Pr="00CE119C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5121BD" w:rsidRDefault="005121BD" w:rsidP="005121BD">
      <w:r>
        <w:rPr>
          <w:noProof/>
          <w:lang w:eastAsia="ru-RU"/>
        </w:rPr>
        <w:drawing>
          <wp:inline distT="0" distB="0" distL="0" distR="0" wp14:anchorId="37D1B929" wp14:editId="03B91A69">
            <wp:extent cx="5492115" cy="3467100"/>
            <wp:effectExtent l="0" t="0" r="13335" b="0"/>
            <wp:docPr id="80" name="Диаграмма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121BD" w:rsidRDefault="005121BD" w:rsidP="005121BD"/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Pr="00CE119C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5121BD" w:rsidRDefault="005121BD" w:rsidP="005121BD">
      <w:r w:rsidRPr="00C95E99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6F36F0AE" wp14:editId="29BC2871">
            <wp:extent cx="5492115" cy="3467100"/>
            <wp:effectExtent l="0" t="0" r="13335" b="0"/>
            <wp:docPr id="81" name="Диаграмма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121BD" w:rsidRDefault="005121BD" w:rsidP="005121BD"/>
    <w:p w:rsidR="005121BD" w:rsidRDefault="005121BD" w:rsidP="005121B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5121BD" w:rsidRDefault="005121BD" w:rsidP="005121B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Default="005121BD" w:rsidP="005121B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326839D0" wp14:editId="637EB455">
            <wp:extent cx="5486400" cy="3200400"/>
            <wp:effectExtent l="0" t="0" r="0" b="0"/>
            <wp:docPr id="82" name="Диаграмма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21BD" w:rsidRDefault="005121BD" w:rsidP="005121B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1BD" w:rsidRDefault="005121BD" w:rsidP="005121B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402B1F" w:rsidRDefault="0004130D" w:rsidP="0004130D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B491B6B" wp14:editId="7DF79E70">
            <wp:extent cx="6372225" cy="90130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097" cy="901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04130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30D"/>
    <w:rsid w:val="00041D6E"/>
    <w:rsid w:val="003A6435"/>
    <w:rsid w:val="00402B1F"/>
    <w:rsid w:val="005121BD"/>
    <w:rsid w:val="005D2D05"/>
    <w:rsid w:val="008D336D"/>
    <w:rsid w:val="009F3B4C"/>
    <w:rsid w:val="00AE47A1"/>
    <w:rsid w:val="00CF263B"/>
    <w:rsid w:val="00DB49AE"/>
    <w:rsid w:val="00DC2705"/>
    <w:rsid w:val="00E7299F"/>
    <w:rsid w:val="00E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34-4E3B-AF65-ACB758B04309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E34-4E3B-AF65-ACB758B043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34-4E3B-AF65-ACB758B0430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1D-4237-A0CC-07DE2D74C911}"/>
                </c:ext>
              </c:extLst>
            </c:dLbl>
            <c:dLbl>
              <c:idx val="1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1D-4237-A0CC-07DE2D74C9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1D-4237-A0CC-07DE2D74C91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2219909816163719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A8-4C04-A1FC-829A3147D4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A8-4C04-A1FC-829A3147D4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2219909816163719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93-45A6-9527-A343F6ACEC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93-45A6-9527-A343F6ACEC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85-4BE6-ABB9-0C4DFCC9BC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85-4BE6-ABB9-0C4DFCC9BCF1}"/>
              </c:ext>
            </c:extLst>
          </c:dPt>
          <c:dLbls>
            <c:dLbl>
              <c:idx val="0"/>
              <c:layout>
                <c:manualLayout>
                  <c:x val="-0.13879461737418097"/>
                  <c:y val="-0.191228692567275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85-4BE6-ABB9-0C4DFCC9BCF1}"/>
                </c:ext>
              </c:extLst>
            </c:dLbl>
            <c:dLbl>
              <c:idx val="1"/>
              <c:layout>
                <c:manualLayout>
                  <c:x val="0.1249201810231577"/>
                  <c:y val="0.19852441521732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85-4BE6-ABB9-0C4DFCC9BC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85-4BE6-ABB9-0C4DFCC9BCF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71-4363-9EE4-8F0A98067E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A71-4363-9EE4-8F0A98067E87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71-4363-9EE4-8F0A98067E87}"/>
                </c:ext>
              </c:extLst>
            </c:dLbl>
            <c:dLbl>
              <c:idx val="1"/>
              <c:layout>
                <c:manualLayout>
                  <c:x val="0.16332050585248123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649323621227888"/>
                      <c:h val="9.52199244325228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A71-4363-9EE4-8F0A98067E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71-4363-9EE4-8F0A98067E8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4A-4980-B441-6127E8D684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2023-11-02T13:14:00Z</dcterms:created>
  <dcterms:modified xsi:type="dcterms:W3CDTF">2023-11-03T09:43:00Z</dcterms:modified>
</cp:coreProperties>
</file>